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92" w:lineRule="exact" w:before="0" w:after="0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2" w:right="0" w:firstLine="0"/>
        <w:jc w:val="left"/>
      </w:pPr>
      <w:r>
        <w:rPr>
          <w:rFonts w:ascii="ArialMT" w:hAnsi="ArialMT" w:eastAsia="ArialMT"/>
          <w:b w:val="0"/>
          <w:i w:val="0"/>
          <w:color w:val="221F1F"/>
          <w:sz w:val="28"/>
        </w:rPr>
        <w:t>T12-2</w:t>
      </w:r>
    </w:p>
    <w:p>
      <w:pPr>
        <w:autoSpaceDN w:val="0"/>
        <w:autoSpaceDE w:val="0"/>
        <w:widowControl/>
        <w:spacing w:line="262" w:lineRule="exact" w:before="144" w:after="0"/>
        <w:ind w:left="628" w:right="0" w:firstLine="0"/>
        <w:jc w:val="left"/>
      </w:pPr>
      <w:r>
        <w:rPr>
          <w:w w:val="101.31692152756911"/>
          <w:rFonts w:ascii="Times" w:hAnsi="Times" w:eastAsia="Times"/>
          <w:b/>
          <w:i w:val="0"/>
          <w:color w:val="020304"/>
          <w:sz w:val="26"/>
        </w:rPr>
        <w:t xml:space="preserve">Impact of Total and Partial Dipole Switching on the Switching Slope of Gate-Last </w:t>
      </w:r>
    </w:p>
    <w:p>
      <w:pPr>
        <w:autoSpaceDN w:val="0"/>
        <w:tabs>
          <w:tab w:pos="616" w:val="left"/>
          <w:tab w:pos="664" w:val="left"/>
        </w:tabs>
        <w:autoSpaceDE w:val="0"/>
        <w:widowControl/>
        <w:spacing w:line="216" w:lineRule="exact" w:before="90" w:after="0"/>
        <w:ind w:left="236" w:right="144" w:firstLine="0"/>
        <w:jc w:val="left"/>
      </w:pPr>
      <w:r>
        <w:rPr>
          <w:w w:val="101.31692152756911"/>
          <w:rFonts w:ascii="Times" w:hAnsi="Times" w:eastAsia="Times"/>
          <w:b/>
          <w:i w:val="0"/>
          <w:color w:val="020304"/>
          <w:sz w:val="26"/>
        </w:rPr>
        <w:t xml:space="preserve">Negative Capacitance FETs with Ferroelectric Hafnium Zirconium Oxide Gate Stack </w:t>
      </w:r>
      <w:r>
        <w:tab/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P. Sharma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1*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K. Tapily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A. K. Saha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3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J. Zhang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1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A. Shaughnessy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1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A. Aziz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3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G.L. Snider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1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S. Gupta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3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R. D. Clark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 S. Datta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1 </w:t>
      </w:r>
      <w:r>
        <w:tab/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1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University of Notre Dame, IN;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TEL Technology Centre, America, LLC, NY;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3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Penn State University, University Park, PA. </w:t>
      </w:r>
    </w:p>
    <w:p>
      <w:pPr>
        <w:autoSpaceDN w:val="0"/>
        <w:autoSpaceDE w:val="0"/>
        <w:widowControl/>
        <w:spacing w:line="184" w:lineRule="exact" w:before="28" w:after="98"/>
        <w:ind w:left="0" w:right="0" w:firstLine="0"/>
        <w:jc w:val="center"/>
      </w:pP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Email: </w:t>
      </w:r>
      <w:r>
        <w:rPr>
          <w:w w:val="101.92000071207683"/>
          <w:rFonts w:ascii="Times" w:hAnsi="Times" w:eastAsia="Times"/>
          <w:b w:val="0"/>
          <w:i w:val="0"/>
          <w:color w:val="3752A4"/>
          <w:sz w:val="18"/>
          <w:u w:val="single"/>
        </w:rPr>
        <w:t>psharma@nd.edu</w:t>
      </w:r>
    </w:p>
    <w:p>
      <w:pPr>
        <w:sectPr>
          <w:pgSz w:w="11906" w:h="16044"/>
          <w:pgMar w:top="192" w:right="830" w:bottom="190" w:left="900" w:header="720" w:footer="720" w:gutter="0"/>
          <w:cols w:space="720" w:num="1" w:equalWidth="0">
            <w:col w:w="1017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118" w:firstLine="0"/>
        <w:jc w:val="both"/>
      </w:pP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>Abstract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: We report, for the first time, a gate last process, used to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fabricate Negative Capacitance field effect transistors (NCFETs)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with Hf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Zr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2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(HZO) as ferroelectric (FE) dielectric in a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metal/ferroelectric/insulator/semiconductor (MFIS) configuration.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Long channel NCFET’s with HZO thickness down to 5 nm exhibit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consistent switching behavior with switching slope (SS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rev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below </w:t>
      </w:r>
      <w:r>
        <w:rPr>
          <w:w w:val="101.92000071207683"/>
          <w:rFonts w:ascii="Times" w:hAnsi="Times" w:eastAsia="Times"/>
          <w:b w:val="0"/>
          <w:i/>
          <w:color w:val="020304"/>
          <w:sz w:val="18"/>
        </w:rPr>
        <w:t>kT/q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over four decades of drain current. Temperature dependent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transport study shows that, the effective mobility of HZO NCFETs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is 15 % higher than that of HfO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based control MOSFETs due to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suppression of Hf diffusion into the interfacial 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layer (IL).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Using the Preisach hysteresis model, which models dynamics of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FE switching through a cluster of independent switching dipoles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at arbitrary electric field, we (a) explain the asymmetric SS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behavior of NCFETs in MFIS configuration, and (b) establish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design guidelines for achieving sub-</w:t>
      </w:r>
      <w:r>
        <w:rPr>
          <w:w w:val="101.92000071207683"/>
          <w:rFonts w:ascii="Times" w:hAnsi="Times" w:eastAsia="Times"/>
          <w:b w:val="0"/>
          <w:i/>
          <w:color w:val="020304"/>
          <w:sz w:val="18"/>
        </w:rPr>
        <w:t>kT/q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SS in both forward and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reverse sweep direction. </w:t>
      </w:r>
    </w:p>
    <w:p>
      <w:pPr>
        <w:autoSpaceDN w:val="0"/>
        <w:autoSpaceDE w:val="0"/>
        <w:widowControl/>
        <w:spacing w:line="216" w:lineRule="exact" w:before="2" w:after="14"/>
        <w:ind w:left="0" w:right="120" w:firstLine="0"/>
        <w:jc w:val="both"/>
      </w:pP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 xml:space="preserve">Introduction: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The negative capacitance FET (NCFET) has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generated great interest as a steep slope transistor option since its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inception [1]. Hf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Zr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(HZO), a promising sub-10 nm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ferroelectric insulator, is currently being explored as a gate stack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for realizing NCFETs [2]. Yet, very few reports exist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96"/>
        <w:gridCol w:w="1696"/>
        <w:gridCol w:w="1696"/>
        <w:gridCol w:w="1696"/>
        <w:gridCol w:w="1696"/>
        <w:gridCol w:w="1696"/>
      </w:tblGrid>
      <w:tr>
        <w:trPr>
          <w:trHeight w:hRule="exact" w:val="214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left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demonstrating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steep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switching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in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practical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1.92000071207683"/>
                <w:rFonts w:ascii="Times" w:hAnsi="Times" w:eastAsia="Times"/>
                <w:b w:val="0"/>
                <w:i w:val="0"/>
                <w:color w:val="020304"/>
                <w:sz w:val="18"/>
              </w:rPr>
              <w:t xml:space="preserve">MFIS-type </w:t>
            </w:r>
          </w:p>
        </w:tc>
      </w:tr>
    </w:tbl>
    <w:p>
      <w:pPr>
        <w:autoSpaceDN w:val="0"/>
        <w:autoSpaceDE w:val="0"/>
        <w:widowControl/>
        <w:spacing w:line="216" w:lineRule="exact" w:before="0" w:after="0"/>
        <w:ind w:left="0" w:right="0" w:firstLine="0"/>
        <w:jc w:val="left"/>
      </w:pP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configuration (without an intermediate metal electrode between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the ferroelectric and the linear dielectric) that is eventually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required for a simplified gate stack [3], [4] in scaled nodes.  Here,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we have integrated HZO/SiO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gate stack on silicon channel using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 gate last scheme which allows optimization of the thermal budget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for HZO, thereby enhancing its ferroelectric phase integrity. </w:t>
      </w: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>Fabrication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: Fig. 1 summarizes the process flow of N-channel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NCFETs fabricated using a gate last scheme. For the gate stack, a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thin film of Hf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Zr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0.5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(HZO) or HfO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is grown by ALD and,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subsequently, a capping layer of 5 nm thick TiN is deposited by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ALD as well. The crystallization of the HZO film is performed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using RTP in N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ambient at 600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0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 for 30 s. Fig. 2 shows the high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resolution TEM of 5 nm thick HZO stack indicating an interfacial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layer of 0.8 nm 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between the HZO and the Si channel. </w:t>
      </w:r>
    </w:p>
    <w:p>
      <w:pPr>
        <w:autoSpaceDN w:val="0"/>
        <w:autoSpaceDE w:val="0"/>
        <w:widowControl/>
        <w:spacing w:line="216" w:lineRule="exact" w:before="0" w:after="0"/>
        <w:ind w:left="0" w:right="0" w:firstLine="0"/>
        <w:jc w:val="center"/>
      </w:pP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>Results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: The ferroelectric (FE) nature of the films is validated by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measuring the polarization charge vs gate voltage on, a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metal/HZO/SiO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/n++ doped test structure on the same wafer.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expected hysteresis loop is observed in the large signal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polarization-voltage measurement as shown in Fig. 3a-c. Small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signal CV measurements (Fig. 3d-f) exhibit typical butterfly-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shaped hysteresis loops further validating the FE character of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10 nm, 7 nm and 5 nm FE gate stacks [2]. Fig. 4a shows the I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DS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-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V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GS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transfer characteristic of N-channel NCFET with 10 nm thick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HZO. When V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GS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is swept from -2 V to 2 V, the device exhibits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clockwise hysteresis due to electron trapping from the channel.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However, when swept from -4 V to 4 V, the NCFET shows anti-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clockwise hysteresis with steep switching in the reverse direction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(Fig. 4b). This leads to the important observation that it is crucial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to drive V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GS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beyond the coercive voltage (~3.5 V in this case) to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obtain the steep switching. In addition, it signifies that complete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dipole switching is essential for the onset of NC effect. The result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motivates future efforts to reduce the coercive field (E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C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of HZO’s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and scale HZO thickness if low voltage NCFETs with steep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switching is to be realized. Similar characteristics is observed for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7 and 5 nm FE films, with steep switching occurring during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reverse sweeps (Fig. 5). This trend of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rev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&lt;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for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is consistent with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previous reports on MFIS type NCFETs [4]. Fig. 6 shows SS vs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I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DS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with record sub--</w:t>
      </w:r>
      <w:r>
        <w:rPr>
          <w:w w:val="101.92000071207683"/>
          <w:rFonts w:ascii="Times" w:hAnsi="Times" w:eastAsia="Times"/>
          <w:b w:val="0"/>
          <w:i/>
          <w:color w:val="020304"/>
          <w:sz w:val="18"/>
        </w:rPr>
        <w:t>kT/q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SS spanning over four decades of drain </w:t>
      </w:r>
    </w:p>
    <w:p>
      <w:pPr>
        <w:sectPr>
          <w:type w:val="continuous"/>
          <w:pgSz w:w="11906" w:h="16044"/>
          <w:pgMar w:top="192" w:right="830" w:bottom="190" w:left="900" w:header="720" w:footer="720" w:gutter="0"/>
          <w:cols w:space="720" w:num="2" w:equalWidth="0">
            <w:col w:w="5078" w:space="0"/>
            <w:col w:w="5098" w:space="0"/>
            <w:col w:w="1017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116" w:right="0" w:firstLine="0"/>
        <w:jc w:val="left"/>
      </w:pP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current. Fig. 7a shows SS as a function of V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DS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with sub-</w:t>
      </w:r>
      <w:r>
        <w:rPr>
          <w:w w:val="101.92000071207683"/>
          <w:rFonts w:ascii="Times" w:hAnsi="Times" w:eastAsia="Times"/>
          <w:b w:val="0"/>
          <w:i/>
          <w:color w:val="020304"/>
          <w:sz w:val="18"/>
        </w:rPr>
        <w:t>kT/q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SS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observed until 1.2 V; the degradation in SS with increasing V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DS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may be attributed to the incomplete switching of dipoles near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drain end. Fig. 7b shows a clear trend in improvement in SS with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decreasing HZO thickness. Fig. 7c shows the temperature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dependence of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min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,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suggesting no ferroelectric to paraelectric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phase transition occurring up to the maximum measured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temperature. Fig. 8a compares the effective electron mobility (</w:t>
      </w:r>
      <w:r>
        <w:rPr>
          <w:w w:val="101.92000071207683"/>
          <w:rFonts w:ascii="SymbolMT" w:hAnsi="SymbolMT" w:eastAsia="SymbolMT"/>
          <w:b w:val="0"/>
          <w:i w:val="0"/>
          <w:color w:val="020304"/>
          <w:sz w:val="18"/>
        </w:rPr>
        <w:t>μ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eff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of HZO NCFET with that of conventional HfO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2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MOSFET.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improved mobility in HZO can be attributed to reduction in soft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phonon scattering due to reduced diffusion of the Hf ions into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2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IL, previously observed in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[5]. Figs. 8b and 8c, respectively,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show temperature dependent </w:t>
      </w:r>
      <w:r>
        <w:rPr>
          <w:w w:val="101.92000071207683"/>
          <w:rFonts w:ascii="SymbolMT" w:hAnsi="SymbolMT" w:eastAsia="SymbolMT"/>
          <w:b w:val="0"/>
          <w:i w:val="0"/>
          <w:color w:val="020304"/>
          <w:sz w:val="18"/>
        </w:rPr>
        <w:t>μ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eff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and extracted remote-phonon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limited mobility for 5 nm HZO at 0.5 MV/cm. </w:t>
      </w:r>
    </w:p>
    <w:p>
      <w:pPr>
        <w:autoSpaceDN w:val="0"/>
        <w:tabs>
          <w:tab w:pos="2880" w:val="left"/>
          <w:tab w:pos="2988" w:val="left"/>
          <w:tab w:pos="3912" w:val="left"/>
          <w:tab w:pos="4548" w:val="left"/>
        </w:tabs>
        <w:autoSpaceDE w:val="0"/>
        <w:widowControl/>
        <w:spacing w:line="214" w:lineRule="exact" w:before="16" w:after="0"/>
        <w:ind w:left="116" w:right="0" w:firstLine="0"/>
        <w:jc w:val="left"/>
      </w:pP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>Modeling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: A possible reason for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rev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&lt;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for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can be explained by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the asymmetry in remnant polarization (P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r(+)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≠ P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r(-)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typically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observed in MFIS structures (Fig. 3), which are inherently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different from MFM type structures (P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r(+)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= P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r(-)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). This occurs due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to the difficulty (or ease) in completely flipping negatively-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oriented domains (switchable with E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C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(-)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as compared to positively-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oriented domains (switchable with E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C </w:t>
      </w:r>
      <w:r>
        <w:br/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(+)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)  or vice-versa. Reasons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for this asymmetry are due to the distribution of charged defects at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top and bottom electrodes, work function difference, electron (or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hole) injection from the channel before dipole switching, and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channel doping type (n or p). This effect is studied through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numerical simulation of MFM and MFIS stacks, wherein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properties of FE material are modelled using Preisach hysteresis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model [6]. Fig. 9 shows the simulated polarization hysteresis loop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of MFM stack; with decreasing applied voltages, minor FE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hysteresis loops start to appear due to partial dipole switching,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consistent with experiments. Fig. 10 shows the different cases for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MFIS stack. Due to ease in completely accessing E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C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(-)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, full negative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saturation polarization is reached for FE in MFIS stack (Case I: 10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nm FE), and, therefore, it follows the major path in the forward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direction with visible NC effect. However, due to the work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function difference, positive saturation polarization is not reached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(incomplete flipping of positively-oriented domains take place)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and thus the FE follows the minor path in reverse direction without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any NC effect. The opposite effect is illustrated in case II. Due to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the presence of negative trapped charge (electrons) at the FE/SiO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2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interface, it is difficult for FE to completely surpass E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C 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(-)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and,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therefore, it follows a minor loop in forward direction (without NC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effect) and major loop in reverse direction (with NC effect). Thus,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the surface potential gain (Fig. 10e) greater than unity is only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observed in the reverse case, explaining the phenomenon of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 xml:space="preserve">rev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&lt; SS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for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. Employing scaled FE provides the opportunity to observe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NC effect in both sweep directions as explained in Fig. 10f-g (Case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III: 3 nm FE). With lower coercive voltage in 3 nm thick FE,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complete saturation polarization is reached for both forward and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reverse direction within the same applied electric field across the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gate stack. Our simulated result is consistent with the experimental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results of Lee et al ([4]) where sub-</w:t>
      </w:r>
      <w:r>
        <w:rPr>
          <w:w w:val="101.92000071207683"/>
          <w:rFonts w:ascii="Times" w:hAnsi="Times" w:eastAsia="Times"/>
          <w:b w:val="0"/>
          <w:i/>
          <w:color w:val="020304"/>
          <w:sz w:val="18"/>
        </w:rPr>
        <w:t>kT/q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SS in both directions was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observed only for sub-5 nm HZO films. </w:t>
      </w:r>
    </w:p>
    <w:p>
      <w:pPr>
        <w:autoSpaceDN w:val="0"/>
        <w:autoSpaceDE w:val="0"/>
        <w:widowControl/>
        <w:spacing w:line="218" w:lineRule="exact" w:before="0" w:after="274"/>
        <w:ind w:left="116" w:right="20" w:firstLine="0"/>
        <w:jc w:val="both"/>
      </w:pPr>
      <w:r>
        <w:rPr>
          <w:w w:val="101.92000071207683"/>
          <w:rFonts w:ascii="Times" w:hAnsi="Times" w:eastAsia="Times"/>
          <w:b/>
          <w:i w:val="0"/>
          <w:color w:val="020304"/>
          <w:sz w:val="18"/>
        </w:rPr>
        <w:t>Conclusion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: We demonstrate gate-last MFIS type NCFETs with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steep switching over four decades and systematically studied SS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behavior experimentally and through simulations. We elucidate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the importance of advancing the NCFET technology by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developing sub 3 nm thick HZO process with low enough coercive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field to allow complete dipole switching, and high quality interface 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>between the HZO and the SiO</w:t>
      </w:r>
      <w:r>
        <w:rPr>
          <w:w w:val="103.48799705505371"/>
          <w:rFonts w:ascii="Times" w:hAnsi="Times" w:eastAsia="Times"/>
          <w:b w:val="0"/>
          <w:i w:val="0"/>
          <w:color w:val="020304"/>
          <w:sz w:val="10"/>
        </w:rPr>
        <w:t>2</w:t>
      </w:r>
      <w:r>
        <w:rPr>
          <w:w w:val="101.92000071207683"/>
          <w:rFonts w:ascii="Times" w:hAnsi="Times" w:eastAsia="Times"/>
          <w:b w:val="0"/>
          <w:i w:val="0"/>
          <w:color w:val="020304"/>
          <w:sz w:val="18"/>
        </w:rPr>
        <w:t xml:space="preserve"> interfacial layer (IL) dielectric.</w:t>
      </w:r>
    </w:p>
    <w:p>
      <w:pPr>
        <w:sectPr>
          <w:type w:val="nextColumn"/>
          <w:pgSz w:w="11906" w:h="16044"/>
          <w:pgMar w:top="192" w:right="830" w:bottom="190" w:left="900" w:header="720" w:footer="720" w:gutter="0"/>
          <w:cols w:space="720" w:num="2" w:equalWidth="0">
            <w:col w:w="5078" w:space="0"/>
            <w:col w:w="5098" w:space="0"/>
            <w:col w:w="10176" w:space="0"/>
          </w:cols>
          <w:docGrid w:linePitch="360"/>
        </w:sectPr>
      </w:pPr>
    </w:p>
    <w:p>
      <w:pPr>
        <w:autoSpaceDN w:val="0"/>
        <w:tabs>
          <w:tab w:pos="4882" w:val="left"/>
        </w:tabs>
        <w:autoSpaceDE w:val="0"/>
        <w:widowControl/>
        <w:spacing w:line="235" w:lineRule="auto" w:before="0" w:after="0"/>
        <w:ind w:left="2" w:right="0" w:firstLine="0"/>
        <w:jc w:val="left"/>
      </w:pPr>
      <w:r>
        <w:rPr>
          <w:rFonts w:ascii="ArialMT" w:hAnsi="ArialMT" w:eastAsia="ArialMT"/>
          <w:b w:val="0"/>
          <w:i w:val="0"/>
          <w:color w:val="221F1F"/>
          <w:sz w:val="28"/>
        </w:rPr>
        <w:t>T154</w:t>
      </w:r>
      <w:r>
        <w:rPr>
          <w:rFonts w:ascii="ArialMT" w:hAnsi="ArialMT" w:eastAsia="ArialMT"/>
          <w:b w:val="0"/>
          <w:i w:val="0"/>
          <w:color w:val="221F1F"/>
          <w:sz w:val="18"/>
        </w:rPr>
        <w:t xml:space="preserve">978-4-86348-605-8 ©2017 JSAP </w:t>
      </w:r>
      <w:r>
        <w:tab/>
      </w:r>
      <w:r>
        <w:rPr>
          <w:rFonts w:ascii="ArialMT" w:hAnsi="ArialMT" w:eastAsia="ArialMT"/>
          <w:b w:val="0"/>
          <w:i w:val="0"/>
          <w:color w:val="221F1F"/>
          <w:sz w:val="18"/>
        </w:rPr>
        <w:t>2017 Symposium on VLSI Technology Digest of Technical Papers</w:t>
      </w:r>
    </w:p>
    <w:p>
      <w:pPr>
        <w:sectPr>
          <w:type w:val="continuous"/>
          <w:pgSz w:w="11906" w:h="16044"/>
          <w:pgMar w:top="192" w:right="830" w:bottom="190" w:left="900" w:header="720" w:footer="720" w:gutter="0"/>
          <w:cols w:space="720" w:num="1" w:equalWidth="0">
            <w:col w:w="10176" w:space="0"/>
            <w:col w:w="5078" w:space="0"/>
            <w:col w:w="5098" w:space="0"/>
            <w:col w:w="1017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3539490</wp:posOffset>
            </wp:positionH>
            <wp:positionV relativeFrom="page">
              <wp:posOffset>2767330</wp:posOffset>
            </wp:positionV>
            <wp:extent cx="1965960" cy="124968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2496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5529580</wp:posOffset>
            </wp:positionH>
            <wp:positionV relativeFrom="page">
              <wp:posOffset>2754630</wp:posOffset>
            </wp:positionV>
            <wp:extent cx="1308100" cy="1241018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2410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</wp:posOffset>
            </wp:positionH>
            <wp:positionV relativeFrom="page">
              <wp:posOffset>2782570</wp:posOffset>
            </wp:positionV>
            <wp:extent cx="2882900" cy="1236888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2368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2755900</wp:posOffset>
            </wp:positionV>
            <wp:extent cx="6197600" cy="1270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4245610</wp:posOffset>
            </wp:positionV>
            <wp:extent cx="3497579" cy="124717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579" cy="1247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4274820</wp:posOffset>
            </wp:positionH>
            <wp:positionV relativeFrom="page">
              <wp:posOffset>4284980</wp:posOffset>
            </wp:positionV>
            <wp:extent cx="2631439" cy="1241014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1439" cy="12410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4241800</wp:posOffset>
            </wp:positionV>
            <wp:extent cx="6273800" cy="12827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282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4578350</wp:posOffset>
            </wp:positionH>
            <wp:positionV relativeFrom="page">
              <wp:posOffset>6238240</wp:posOffset>
            </wp:positionV>
            <wp:extent cx="2308859" cy="3057335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8859" cy="3057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2919730</wp:posOffset>
            </wp:positionH>
            <wp:positionV relativeFrom="page">
              <wp:posOffset>7340600</wp:posOffset>
            </wp:positionV>
            <wp:extent cx="730249" cy="1014762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0249" cy="1014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7594600</wp:posOffset>
            </wp:positionV>
            <wp:extent cx="999490" cy="1129582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1295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5829300</wp:posOffset>
            </wp:positionV>
            <wp:extent cx="6273800" cy="3479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479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4185920</wp:posOffset>
            </wp:positionH>
            <wp:positionV relativeFrom="page">
              <wp:posOffset>685800</wp:posOffset>
            </wp:positionV>
            <wp:extent cx="2613659" cy="1863414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3659" cy="18634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1993900</wp:posOffset>
            </wp:positionV>
            <wp:extent cx="76200" cy="63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1943100</wp:posOffset>
            </wp:positionV>
            <wp:extent cx="63500" cy="63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1879600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1993900</wp:posOffset>
            </wp:positionV>
            <wp:extent cx="76200" cy="635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1943100</wp:posOffset>
            </wp:positionV>
            <wp:extent cx="63500" cy="635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1879600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1600200</wp:posOffset>
            </wp:positionV>
            <wp:extent cx="38100" cy="63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1562100</wp:posOffset>
            </wp:positionV>
            <wp:extent cx="50800" cy="50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6223000</wp:posOffset>
            </wp:positionH>
            <wp:positionV relativeFrom="page">
              <wp:posOffset>1524000</wp:posOffset>
            </wp:positionV>
            <wp:extent cx="635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6680200</wp:posOffset>
            </wp:positionH>
            <wp:positionV relativeFrom="page">
              <wp:posOffset>1511300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6540500</wp:posOffset>
            </wp:positionH>
            <wp:positionV relativeFrom="page">
              <wp:posOffset>1409700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6540500</wp:posOffset>
            </wp:positionH>
            <wp:positionV relativeFrom="page">
              <wp:posOffset>1409700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6616700</wp:posOffset>
            </wp:positionH>
            <wp:positionV relativeFrom="page">
              <wp:posOffset>1003300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1028700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6616700</wp:posOffset>
            </wp:positionH>
            <wp:positionV relativeFrom="page">
              <wp:posOffset>1003300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876300</wp:posOffset>
            </wp:positionV>
            <wp:extent cx="508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1092200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1079500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1028700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889000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977900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863600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838200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876300</wp:posOffset>
            </wp:positionV>
            <wp:extent cx="508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1041400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977900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863600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838200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889000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</wp:posOffset>
            </wp:positionH>
            <wp:positionV relativeFrom="page">
              <wp:posOffset>610870</wp:posOffset>
            </wp:positionV>
            <wp:extent cx="1877060" cy="1584531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7060" cy="15845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1676400</wp:posOffset>
            </wp:positionV>
            <wp:extent cx="38100" cy="635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1625600</wp:posOffset>
            </wp:positionV>
            <wp:extent cx="38100" cy="508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1346200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9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0.0" w:type="dxa"/>
      </w:tblPr>
      <w:tblGrid>
        <w:gridCol w:w="2356"/>
        <w:gridCol w:w="2356"/>
        <w:gridCol w:w="2356"/>
        <w:gridCol w:w="2356"/>
        <w:gridCol w:w="2356"/>
      </w:tblGrid>
      <w:tr>
        <w:trPr>
          <w:trHeight w:hRule="exact" w:val="258"/>
        </w:trPr>
        <w:tc>
          <w:tcPr>
            <w:tcW w:type="dxa" w:w="4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31899" cy="13017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899" cy="130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04" w:after="0"/>
              <w:ind w:left="0" w:right="23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10 nm</w:t>
            </w:r>
          </w:p>
        </w:tc>
        <w:tc>
          <w:tcPr>
            <w:tcW w:type="dxa" w:w="3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244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Metal/HZO/SiO</w:t>
            </w:r>
            <w:r>
              <w:rPr>
                <w:rFonts w:ascii="Helvetica" w:hAnsi="Helvetica" w:eastAsia="Helvetica"/>
                <w:b/>
                <w:i w:val="0"/>
                <w:color w:val="020304"/>
                <w:sz w:val="10"/>
              </w:rPr>
              <w:t>2</w:t>
            </w: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/Si(n</w:t>
            </w: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++)</w:t>
            </w:r>
          </w:p>
        </w:tc>
      </w:tr>
      <w:tr>
        <w:trPr>
          <w:trHeight w:hRule="exact" w:val="180"/>
        </w:trPr>
        <w:tc>
          <w:tcPr>
            <w:tcW w:type="dxa" w:w="2356"/>
            <w:vMerge/>
            <w:tcBorders/>
          </w:tcPr>
          <w:p/>
        </w:tc>
        <w:tc>
          <w:tcPr>
            <w:tcW w:type="dxa" w:w="2356"/>
            <w:vMerge/>
            <w:tcBorders/>
          </w:tcPr>
          <w:p/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6" w:after="0"/>
              <w:ind w:left="0" w:right="2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7 nm</w:t>
            </w:r>
          </w:p>
        </w:tc>
        <w:tc>
          <w:tcPr>
            <w:tcW w:type="dxa" w:w="2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8" w:after="0"/>
              <w:ind w:left="0" w:right="87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5 nm</w:t>
            </w:r>
          </w:p>
        </w:tc>
      </w:tr>
      <w:tr>
        <w:trPr>
          <w:trHeight w:hRule="exact" w:val="1120"/>
        </w:trPr>
        <w:tc>
          <w:tcPr>
            <w:tcW w:type="dxa" w:w="2356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72" w:after="0"/>
              <w:ind w:left="0" w:right="25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10 nm</w:t>
            </w:r>
          </w:p>
        </w:tc>
        <w:tc>
          <w:tcPr>
            <w:tcW w:type="dxa" w:w="148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72" w:after="0"/>
              <w:ind w:left="0" w:right="470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7 nm</w:t>
            </w:r>
          </w:p>
        </w:tc>
        <w:tc>
          <w:tcPr>
            <w:tcW w:type="dxa" w:w="16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72" w:after="0"/>
              <w:ind w:left="0" w:right="87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5 nm</w:t>
            </w:r>
          </w:p>
        </w:tc>
      </w:tr>
      <w:tr>
        <w:trPr>
          <w:trHeight w:hRule="exact" w:val="568"/>
        </w:trPr>
        <w:tc>
          <w:tcPr>
            <w:tcW w:type="dxa" w:w="2356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50" w:after="0"/>
              <w:ind w:left="0" w:right="26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10 nm</w:t>
            </w:r>
          </w:p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2" w:after="0"/>
              <w:ind w:left="0" w:right="0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7 nm</w:t>
            </w:r>
          </w:p>
        </w:tc>
        <w:tc>
          <w:tcPr>
            <w:tcW w:type="dxa" w:w="2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84" w:after="0"/>
              <w:ind w:left="0" w:right="0" w:firstLine="0"/>
              <w:jc w:val="center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5 nm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4032" w:right="5622" w:firstLine="0"/>
        <w:jc w:val="right"/>
      </w:pPr>
      <w:r>
        <w:rPr>
          <w:w w:val="102.22667058308919"/>
          <w:rFonts w:ascii="Times" w:hAnsi="Times" w:eastAsia="Times"/>
          <w:b/>
          <w:i w:val="0"/>
          <w:color w:val="020304"/>
          <w:sz w:val="15"/>
        </w:rPr>
        <w:t>Fig. 2:</w:t>
      </w: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 xml:space="preserve"> HRTEM cross-section of </w:t>
      </w:r>
      <w:r>
        <w:br/>
      </w: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>MFIS gate stack with 5 nm HZO.</w:t>
      </w:r>
    </w:p>
    <w:p>
      <w:pPr>
        <w:autoSpaceDN w:val="0"/>
        <w:autoSpaceDE w:val="0"/>
        <w:widowControl/>
        <w:spacing w:line="186" w:lineRule="exact" w:before="40" w:after="8"/>
        <w:ind w:left="956" w:right="5184" w:firstLine="0"/>
        <w:jc w:val="left"/>
      </w:pPr>
      <w:r>
        <w:rPr>
          <w:w w:val="102.22667058308919"/>
          <w:rFonts w:ascii="Times" w:hAnsi="Times" w:eastAsia="Times"/>
          <w:b/>
          <w:i w:val="0"/>
          <w:color w:val="020304"/>
          <w:sz w:val="15"/>
        </w:rPr>
        <w:t>Fig. 1:</w:t>
      </w: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 xml:space="preserve"> Process flow and schematic of n-channel NCFET. After active area patterning and </w:t>
      </w:r>
      <w:r>
        <w:br/>
      </w: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>LOCOS processing, the S/D regions are patterned, implanted and activated. After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982"/>
        <w:gridCol w:w="982"/>
        <w:gridCol w:w="982"/>
        <w:gridCol w:w="982"/>
        <w:gridCol w:w="982"/>
        <w:gridCol w:w="982"/>
        <w:gridCol w:w="982"/>
        <w:gridCol w:w="982"/>
        <w:gridCol w:w="982"/>
        <w:gridCol w:w="982"/>
        <w:gridCol w:w="982"/>
        <w:gridCol w:w="982"/>
      </w:tblGrid>
      <w:tr>
        <w:trPr>
          <w:trHeight w:hRule="exact" w:val="174"/>
        </w:trPr>
        <w:tc>
          <w:tcPr>
            <w:tcW w:type="dxa" w:w="10720"/>
            <w:gridSpan w:val="1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486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gate-stack formation and crystallization, S/D contact openings are patterned and etched</w:t>
            </w:r>
          </w:p>
        </w:tc>
      </w:tr>
      <w:tr>
        <w:trPr>
          <w:trHeight w:hRule="exact" w:val="182"/>
        </w:trPr>
        <w:tc>
          <w:tcPr>
            <w:tcW w:type="dxa" w:w="604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486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by a dry etch process, followed by gate and S/D contact metal dep and etch. Finally, a</w:t>
            </w:r>
          </w:p>
        </w:tc>
        <w:tc>
          <w:tcPr>
            <w:tcW w:type="dxa" w:w="467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34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3: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(a-c) Polarization (P), (d-f) displacement current (I), and</w:t>
            </w:r>
          </w:p>
        </w:tc>
      </w:tr>
      <w:tr>
        <w:trPr>
          <w:trHeight w:hRule="exact" w:val="200"/>
        </w:trPr>
        <w:tc>
          <w:tcPr>
            <w:tcW w:type="dxa" w:w="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" w:after="0"/>
              <w:ind w:left="486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forming gas anneal at 300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0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C is performed.</w:t>
            </w:r>
          </w:p>
        </w:tc>
        <w:tc>
          <w:tcPr>
            <w:tcW w:type="dxa" w:w="7480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966" w:firstLine="0"/>
              <w:jc w:val="righ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(g-i) small-signal capacitance (C) vs voltage characteristics.</w:t>
            </w:r>
          </w:p>
        </w:tc>
      </w:tr>
      <w:tr>
        <w:trPr>
          <w:trHeight w:hRule="exact" w:val="340"/>
        </w:trPr>
        <w:tc>
          <w:tcPr>
            <w:tcW w:type="dxa" w:w="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24" w:after="0"/>
              <w:ind w:left="0" w:right="0" w:firstLine="0"/>
              <w:jc w:val="center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10 nm HZO</w:t>
            </w:r>
          </w:p>
        </w:tc>
        <w:tc>
          <w:tcPr>
            <w:tcW w:type="dxa" w:w="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2" w:after="0"/>
              <w:ind w:left="0" w:right="7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ED1E24"/>
                <w:sz w:val="13"/>
              </w:rPr>
              <w:t>Forward</w:t>
            </w:r>
          </w:p>
        </w:tc>
        <w:tc>
          <w:tcPr>
            <w:tcW w:type="dxa" w:w="108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0" w:after="0"/>
              <w:ind w:left="76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Reverse</w:t>
            </w:r>
          </w:p>
        </w:tc>
        <w:tc>
          <w:tcPr>
            <w:tcW w:type="dxa" w:w="109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94" w:after="0"/>
              <w:ind w:left="0" w:right="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7nm HZO</w:t>
            </w:r>
          </w:p>
        </w:tc>
        <w:tc>
          <w:tcPr>
            <w:tcW w:type="dxa" w:w="1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94" w:after="0"/>
              <w:ind w:left="0" w:right="1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5 nm HZO</w:t>
            </w:r>
          </w:p>
        </w:tc>
        <w:tc>
          <w:tcPr>
            <w:tcW w:type="dxa" w:w="3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96" w:after="0"/>
              <w:ind w:left="0" w:right="69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Forward</w:t>
            </w:r>
          </w:p>
        </w:tc>
      </w:tr>
      <w:tr>
        <w:trPr>
          <w:trHeight w:hRule="exact" w:val="180"/>
        </w:trPr>
        <w:tc>
          <w:tcPr>
            <w:tcW w:type="dxa" w:w="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8" w:after="0"/>
              <w:ind w:left="0" w:right="141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2 V</w:t>
            </w:r>
          </w:p>
        </w:tc>
        <w:tc>
          <w:tcPr>
            <w:tcW w:type="dxa" w:w="42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34" w:after="0"/>
              <w:ind w:left="4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ED1E24"/>
                <w:sz w:val="13"/>
              </w:rPr>
              <w:t>Reverse</w:t>
            </w:r>
          </w:p>
        </w:tc>
        <w:tc>
          <w:tcPr>
            <w:tcW w:type="dxa" w:w="65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86" w:after="0"/>
              <w:ind w:left="0" w:right="0" w:firstLine="0"/>
              <w:jc w:val="center"/>
            </w:pPr>
            <w:r>
              <w:rPr>
                <w:w w:val="97.43923040536734"/>
                <w:rFonts w:ascii="Helvetica" w:hAnsi="Helvetica" w:eastAsia="Helvetica"/>
                <w:b/>
                <w:i w:val="0"/>
                <w:color w:val="ED1E24"/>
                <w:sz w:val="13"/>
              </w:rPr>
              <w:t>178</w:t>
            </w:r>
          </w:p>
        </w:tc>
        <w:tc>
          <w:tcPr>
            <w:tcW w:type="dxa" w:w="103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02" w:after="0"/>
              <w:ind w:left="194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170</w:t>
            </w:r>
          </w:p>
        </w:tc>
        <w:tc>
          <w:tcPr>
            <w:tcW w:type="dxa" w:w="104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8" w:after="0"/>
              <w:ind w:left="0" w:right="222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SS</w:t>
            </w:r>
            <w:r>
              <w:rPr>
                <w:w w:val="96.30000856187608"/>
                <w:rFonts w:ascii="Helvetica" w:hAnsi="Helvetica" w:eastAsia="Helvetica"/>
                <w:b/>
                <w:i w:val="0"/>
                <w:color w:val="020304"/>
                <w:sz w:val="9"/>
              </w:rPr>
              <w:t>min</w:t>
            </w:r>
          </w:p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0" w:after="0"/>
              <w:ind w:left="2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SS</w:t>
            </w:r>
            <w:r>
              <w:rPr>
                <w:w w:val="96.30000856187608"/>
                <w:rFonts w:ascii="Helvetica" w:hAnsi="Helvetica" w:eastAsia="Helvetica"/>
                <w:b/>
                <w:i w:val="0"/>
                <w:color w:val="020304"/>
                <w:sz w:val="9"/>
              </w:rPr>
              <w:t>min</w:t>
            </w:r>
          </w:p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88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SS</w:t>
            </w:r>
            <w:r>
              <w:rPr>
                <w:w w:val="96.30000856187608"/>
                <w:rFonts w:ascii="Helvetica" w:hAnsi="Helvetica" w:eastAsia="Helvetica"/>
                <w:b/>
                <w:i w:val="0"/>
                <w:color w:val="020304"/>
                <w:sz w:val="9"/>
              </w:rPr>
              <w:t>min</w:t>
            </w:r>
          </w:p>
        </w:tc>
        <w:tc>
          <w:tcPr>
            <w:tcW w:type="dxa" w:w="93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16" w:after="0"/>
              <w:ind w:left="3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SS</w:t>
            </w:r>
            <w:r>
              <w:rPr>
                <w:w w:val="96.30000856187608"/>
                <w:rFonts w:ascii="Helvetica" w:hAnsi="Helvetica" w:eastAsia="Helvetica"/>
                <w:b/>
                <w:i w:val="0"/>
                <w:color w:val="020304"/>
                <w:sz w:val="9"/>
              </w:rPr>
              <w:t>min</w:t>
            </w:r>
          </w:p>
        </w:tc>
        <w:tc>
          <w:tcPr>
            <w:tcW w:type="dxa" w:w="21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2.3K</w:t>
            </w:r>
            <w:r>
              <w:rPr>
                <w:w w:val="96.30000856187608"/>
                <w:rFonts w:ascii="Helvetica" w:hAnsi="Helvetica" w:eastAsia="Helvetica"/>
                <w:b/>
                <w:i w:val="0"/>
                <w:color w:val="020304"/>
                <w:sz w:val="9"/>
              </w:rPr>
              <w:t>B</w:t>
            </w: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T/q</w:t>
            </w:r>
          </w:p>
        </w:tc>
      </w:tr>
      <w:tr>
        <w:trPr>
          <w:trHeight w:hRule="exact" w:val="120"/>
        </w:trPr>
        <w:tc>
          <w:tcPr>
            <w:tcW w:type="dxa" w:w="3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" w:after="0"/>
              <w:ind w:left="0" w:right="141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4 V</w:t>
            </w:r>
          </w:p>
        </w:tc>
        <w:tc>
          <w:tcPr>
            <w:tcW w:type="dxa" w:w="982"/>
            <w:vMerge/>
            <w:tcBorders/>
          </w:tcPr>
          <w:p/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65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44" w:after="0"/>
              <w:ind w:left="15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125</w:t>
            </w:r>
          </w:p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104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" w:after="0"/>
              <w:ind w:left="0" w:right="21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= 106</w:t>
            </w:r>
          </w:p>
        </w:tc>
        <w:tc>
          <w:tcPr>
            <w:tcW w:type="dxa" w:w="982"/>
            <w:vMerge/>
            <w:tcBorders/>
          </w:tcPr>
          <w:p/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88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= 92</w:t>
            </w:r>
          </w:p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10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23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2 V</w:t>
            </w:r>
          </w:p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3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3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= 36</w:t>
            </w:r>
          </w:p>
        </w:tc>
        <w:tc>
          <w:tcPr>
            <w:tcW w:type="dxa" w:w="21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2" w:after="0"/>
              <w:ind w:left="0" w:right="96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4 decades</w:t>
            </w:r>
          </w:p>
        </w:tc>
      </w:tr>
      <w:tr>
        <w:trPr>
          <w:trHeight w:hRule="exact" w:val="208"/>
        </w:trPr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10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2" w:after="0"/>
              <w:ind w:left="23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4 V</w:t>
            </w:r>
          </w:p>
        </w:tc>
        <w:tc>
          <w:tcPr>
            <w:tcW w:type="dxa" w:w="1964"/>
            <w:gridSpan w:val="2"/>
            <w:vMerge/>
            <w:tcBorders/>
          </w:tcPr>
          <w:p/>
        </w:tc>
        <w:tc>
          <w:tcPr>
            <w:tcW w:type="dxa" w:w="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2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= 27</w:t>
            </w:r>
          </w:p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  <w:tc>
          <w:tcPr>
            <w:tcW w:type="dxa" w:w="9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34" w:lineRule="exact" w:before="2" w:after="4"/>
        <w:ind w:left="0" w:right="2038" w:firstLine="0"/>
        <w:jc w:val="right"/>
      </w:pPr>
      <w:r>
        <w:rPr>
          <w:w w:val="102.56846501277043"/>
          <w:rFonts w:ascii="Helvetica" w:hAnsi="Helvetica" w:eastAsia="Helvetica"/>
          <w:b/>
          <w:i w:val="0"/>
          <w:color w:val="020304"/>
          <w:sz w:val="13"/>
        </w:rPr>
        <w:t>Reverse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  <w:gridCol w:w="693"/>
      </w:tblGrid>
      <w:tr>
        <w:trPr>
          <w:trHeight w:hRule="exact" w:val="432"/>
        </w:trPr>
        <w:tc>
          <w:tcPr>
            <w:tcW w:type="dxa" w:w="3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2" w:after="0"/>
              <w:ind w:left="0" w:right="49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(a)</w:t>
            </w:r>
          </w:p>
        </w:tc>
        <w:tc>
          <w:tcPr>
            <w:tcW w:type="dxa" w:w="9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78" w:after="0"/>
              <w:ind w:left="0" w:right="6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ED1E24"/>
                <w:sz w:val="13"/>
              </w:rPr>
              <w:t>46 mV/dec</w:t>
            </w:r>
          </w:p>
        </w:tc>
        <w:tc>
          <w:tcPr>
            <w:tcW w:type="dxa" w:w="5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" w:after="0"/>
              <w:ind w:left="0" w:right="0" w:firstLine="0"/>
              <w:jc w:val="center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6FAD45"/>
                <w:sz w:val="13"/>
              </w:rPr>
              <w:t>2.3KT/q</w:t>
            </w:r>
          </w:p>
        </w:tc>
        <w:tc>
          <w:tcPr>
            <w:tcW w:type="dxa" w:w="3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4" w:after="0"/>
              <w:ind w:left="30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(b)</w:t>
            </w:r>
          </w:p>
        </w:tc>
        <w:tc>
          <w:tcPr>
            <w:tcW w:type="dxa" w:w="2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58" w:after="0"/>
              <w:ind w:left="0" w:right="978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(a)</w:t>
            </w:r>
          </w:p>
        </w:tc>
        <w:tc>
          <w:tcPr>
            <w:tcW w:type="dxa" w:w="30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76" w:after="0"/>
              <w:ind w:left="62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(b)</w:t>
            </w:r>
          </w:p>
        </w:tc>
      </w:tr>
      <w:tr>
        <w:trPr>
          <w:trHeight w:hRule="exact" w:val="548"/>
        </w:trPr>
        <w:tc>
          <w:tcPr>
            <w:tcW w:type="dxa" w:w="490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4" w:after="0"/>
              <w:ind w:left="488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4: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(a) 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transfer characteristics at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50 mV for 10 nm</w:t>
            </w:r>
          </w:p>
        </w:tc>
        <w:tc>
          <w:tcPr>
            <w:tcW w:type="dxa" w:w="319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4" w:after="0"/>
              <w:ind w:left="0" w:right="0" w:firstLine="0"/>
              <w:jc w:val="center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5: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at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50 mV for 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2 µm </w:t>
            </w:r>
          </w:p>
        </w:tc>
        <w:tc>
          <w:tcPr>
            <w:tcW w:type="dxa" w:w="2666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8" w:after="0"/>
              <w:ind w:left="32" w:right="576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6: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SS vs 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at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50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mV for 5 nm HZO (L = 2 µm</w:t>
            </w:r>
          </w:p>
        </w:tc>
      </w:tr>
      <w:tr>
        <w:trPr>
          <w:trHeight w:hRule="exact" w:val="72"/>
        </w:trPr>
        <w:tc>
          <w:tcPr>
            <w:tcW w:type="dxa" w:w="4902"/>
            <w:gridSpan w:val="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8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HZO NCFET (L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3 µm/ W= 20 µm) (b) Corresponding SS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.</w:t>
            </w:r>
          </w:p>
        </w:tc>
        <w:tc>
          <w:tcPr>
            <w:tcW w:type="dxa" w:w="3192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/W = 20 µm NCFET with (a) 7 and (b) 5 nm HZO.</w:t>
            </w:r>
          </w:p>
        </w:tc>
        <w:tc>
          <w:tcPr>
            <w:tcW w:type="dxa" w:w="2772"/>
            <w:gridSpan w:val="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158"/>
            <w:gridSpan w:val="6"/>
            <w:vMerge/>
            <w:tcBorders/>
          </w:tcPr>
          <w:p/>
        </w:tc>
        <w:tc>
          <w:tcPr>
            <w:tcW w:type="dxa" w:w="4851"/>
            <w:gridSpan w:val="7"/>
            <w:vMerge/>
            <w:tcBorders/>
          </w:tcPr>
          <w:p/>
        </w:tc>
        <w:tc>
          <w:tcPr>
            <w:tcW w:type="dxa" w:w="266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32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/W= 20 µm).</w:t>
            </w:r>
          </w:p>
        </w:tc>
      </w:tr>
      <w:tr>
        <w:trPr>
          <w:trHeight w:hRule="exact" w:val="220"/>
        </w:trPr>
        <w:tc>
          <w:tcPr>
            <w:tcW w:type="dxa" w:w="3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2" w:after="0"/>
              <w:ind w:left="0" w:right="0" w:firstLine="0"/>
              <w:jc w:val="center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Forward</w:t>
            </w:r>
          </w:p>
        </w:tc>
        <w:tc>
          <w:tcPr>
            <w:tcW w:type="dxa" w:w="194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202" w:after="0"/>
              <w:ind w:left="0" w:right="1134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(b)</w:t>
            </w:r>
          </w:p>
        </w:tc>
        <w:tc>
          <w:tcPr>
            <w:tcW w:type="dxa" w:w="74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24" w:after="0"/>
              <w:ind w:left="0" w:right="142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(c)</w:t>
            </w:r>
          </w:p>
        </w:tc>
        <w:tc>
          <w:tcPr>
            <w:tcW w:type="dxa" w:w="53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0" w:after="0"/>
              <w:ind w:left="0" w:right="286" w:firstLine="0"/>
              <w:jc w:val="right"/>
            </w:pP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>μ</w:t>
            </w:r>
            <w:r>
              <w:rPr>
                <w:w w:val="103.03363800048828"/>
                <w:rFonts w:ascii="Helvetica" w:hAnsi="Helvetica" w:eastAsia="Helvetica"/>
                <w:b/>
                <w:i w:val="0"/>
                <w:color w:val="020304"/>
                <w:sz w:val="11"/>
              </w:rPr>
              <w:t>eff</w:t>
            </w: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 xml:space="preserve"> (cm</w:t>
            </w:r>
            <w:r>
              <w:rPr>
                <w:w w:val="103.03363800048828"/>
                <w:rFonts w:ascii="Helvetica" w:hAnsi="Helvetica" w:eastAsia="Helvetica"/>
                <w:b/>
                <w:i w:val="0"/>
                <w:color w:val="020304"/>
                <w:sz w:val="11"/>
              </w:rPr>
              <w:t>2</w:t>
            </w: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>/Vs)</w:t>
            </w:r>
          </w:p>
        </w:tc>
        <w:tc>
          <w:tcPr>
            <w:tcW w:type="dxa" w:w="138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176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 xml:space="preserve">15 %HIGHER </w:t>
            </w: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μ</w:t>
            </w:r>
            <w:r>
              <w:rPr>
                <w:rFonts w:ascii="Times" w:hAnsi="Times" w:eastAsia="Times"/>
                <w:b/>
                <w:i w:val="0"/>
                <w:color w:val="020304"/>
                <w:sz w:val="10"/>
              </w:rPr>
              <w:t>eff</w:t>
            </w:r>
          </w:p>
        </w:tc>
        <w:tc>
          <w:tcPr>
            <w:tcW w:type="dxa" w:w="8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36" w:after="0"/>
              <w:ind w:left="0" w:right="96" w:firstLine="0"/>
              <w:jc w:val="righ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−40 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0</w:t>
            </w: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C</w:t>
            </w:r>
          </w:p>
        </w:tc>
        <w:tc>
          <w:tcPr>
            <w:tcW w:type="dxa" w:w="46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6" w:after="0"/>
              <w:ind w:left="394" w:right="0" w:firstLine="0"/>
              <w:jc w:val="left"/>
            </w:pP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>μ</w:t>
            </w:r>
            <w:r>
              <w:rPr>
                <w:w w:val="103.03363800048828"/>
                <w:rFonts w:ascii="Helvetica" w:hAnsi="Helvetica" w:eastAsia="Helvetica"/>
                <w:b/>
                <w:i w:val="0"/>
                <w:color w:val="020304"/>
                <w:sz w:val="11"/>
              </w:rPr>
              <w:t>phon</w:t>
            </w: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 xml:space="preserve"> (cm</w:t>
            </w:r>
            <w:r>
              <w:rPr>
                <w:w w:val="103.03363800048828"/>
                <w:rFonts w:ascii="Helvetica" w:hAnsi="Helvetica" w:eastAsia="Helvetica"/>
                <w:b/>
                <w:i w:val="0"/>
                <w:color w:val="020304"/>
                <w:sz w:val="11"/>
              </w:rPr>
              <w:t>2</w:t>
            </w:r>
            <w:r>
              <w:rPr>
                <w:w w:val="101.96470372817095"/>
                <w:rFonts w:ascii="Helvetica" w:hAnsi="Helvetica" w:eastAsia="Helvetica"/>
                <w:b/>
                <w:i w:val="0"/>
                <w:color w:val="020304"/>
                <w:sz w:val="17"/>
              </w:rPr>
              <w:t>/Vs)</w:t>
            </w:r>
          </w:p>
        </w:tc>
        <w:tc>
          <w:tcPr>
            <w:tcW w:type="dxa" w:w="1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98" w:after="0"/>
              <w:ind w:left="262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0.5 MV/cm</w:t>
            </w:r>
          </w:p>
        </w:tc>
      </w:tr>
      <w:tr>
        <w:trPr>
          <w:trHeight w:hRule="exact" w:val="140"/>
        </w:trPr>
        <w:tc>
          <w:tcPr>
            <w:tcW w:type="dxa" w:w="31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0" w:right="0" w:firstLine="0"/>
              <w:jc w:val="center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Reverse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2079"/>
            <w:gridSpan w:val="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138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26" w:after="0"/>
              <w:ind w:left="0" w:right="220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(a)</w:t>
            </w:r>
          </w:p>
        </w:tc>
        <w:tc>
          <w:tcPr>
            <w:tcW w:type="dxa" w:w="8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56" w:after="0"/>
              <w:ind w:left="0" w:right="154" w:firstLine="0"/>
              <w:jc w:val="righ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60 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0</w:t>
            </w: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C</w:t>
            </w:r>
          </w:p>
        </w:tc>
        <w:tc>
          <w:tcPr>
            <w:tcW w:type="dxa" w:w="693"/>
            <w:vMerge/>
            <w:tcBorders/>
          </w:tcPr>
          <w:p/>
        </w:tc>
        <w:tc>
          <w:tcPr>
            <w:tcW w:type="dxa" w:w="1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94" w:after="0"/>
              <w:ind w:left="148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(c)</w:t>
            </w:r>
          </w:p>
        </w:tc>
      </w:tr>
      <w:tr>
        <w:trPr>
          <w:trHeight w:hRule="exact" w:val="612"/>
        </w:trPr>
        <w:tc>
          <w:tcPr>
            <w:tcW w:type="dxa" w:w="3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6" w:after="0"/>
              <w:ind w:left="0" w:right="1134" w:firstLine="0"/>
              <w:jc w:val="righ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2.3K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B</w:t>
            </w: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T/q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2079"/>
            <w:gridSpan w:val="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</w:tr>
      <w:tr>
        <w:trPr>
          <w:trHeight w:hRule="exact" w:val="137"/>
        </w:trPr>
        <w:tc>
          <w:tcPr>
            <w:tcW w:type="dxa" w:w="31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2" w:after="0"/>
              <w:ind w:left="0" w:right="1376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(a)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226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0" w:right="72" w:firstLine="0"/>
              <w:jc w:val="righ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step = 20 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0</w:t>
            </w: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C</w:t>
            </w:r>
          </w:p>
        </w:tc>
        <w:tc>
          <w:tcPr>
            <w:tcW w:type="dxa" w:w="69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</w:tr>
      <w:tr>
        <w:trPr>
          <w:trHeight w:hRule="exact" w:val="143"/>
        </w:trPr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138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32" w:right="198" w:firstLine="0"/>
              <w:jc w:val="righ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5 nm HZO </w:t>
            </w: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5 nm HfO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2</w:t>
            </w:r>
          </w:p>
        </w:tc>
        <w:tc>
          <w:tcPr>
            <w:tcW w:type="dxa" w:w="8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0" w:val="left"/>
              </w:tabs>
              <w:autoSpaceDE w:val="0"/>
              <w:widowControl/>
              <w:spacing w:line="138" w:lineRule="exact" w:before="132" w:after="0"/>
              <w:ind w:left="0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5 nm HZO </w:t>
            </w:r>
            <w:r>
              <w:br/>
            </w:r>
            <w:r>
              <w:tab/>
            </w: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(b)</w:t>
            </w:r>
          </w:p>
        </w:tc>
        <w:tc>
          <w:tcPr>
            <w:tcW w:type="dxa" w:w="693"/>
            <w:vMerge/>
            <w:tcBorders/>
          </w:tcPr>
          <w:p/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44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5 nm HZO</w:t>
            </w:r>
          </w:p>
        </w:tc>
      </w:tr>
      <w:tr>
        <w:trPr>
          <w:trHeight w:hRule="exact" w:val="340"/>
        </w:trPr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1386"/>
            <w:gridSpan w:val="2"/>
            <w:vMerge/>
            <w:tcBorders/>
          </w:tcPr>
          <w:p/>
        </w:tc>
        <w:tc>
          <w:tcPr>
            <w:tcW w:type="dxa" w:w="2079"/>
            <w:gridSpan w:val="3"/>
            <w:vMerge/>
            <w:tcBorders/>
          </w:tcPr>
          <w:p/>
        </w:tc>
        <w:tc>
          <w:tcPr>
            <w:tcW w:type="dxa" w:w="693"/>
            <w:vMerge/>
            <w:tcBorders/>
          </w:tcPr>
          <w:p/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344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5 nm HfO</w:t>
            </w:r>
            <w:r>
              <w:rPr>
                <w:w w:val="103.70777977837457"/>
                <w:rFonts w:ascii="Helvetica" w:hAnsi="Helvetica" w:eastAsia="Helvetica"/>
                <w:b/>
                <w:i w:val="0"/>
                <w:color w:val="020304"/>
                <w:sz w:val="9"/>
              </w:rPr>
              <w:t>2</w:t>
            </w:r>
          </w:p>
        </w:tc>
      </w:tr>
      <w:tr>
        <w:trPr>
          <w:trHeight w:hRule="exact" w:val="360"/>
        </w:trPr>
        <w:tc>
          <w:tcPr>
            <w:tcW w:type="dxa" w:w="5896"/>
            <w:gridSpan w:val="9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0" w:after="0"/>
              <w:ind w:left="506" w:right="48" w:firstLine="0"/>
              <w:jc w:val="both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7: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(a) SS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(L = 2 µm, W =20 µm) for 5 nm HZO. (b) SS vs HZO thickness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at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50 mV (L = 1 µm and W = 20 µm). (c) SS vs temperature for 5 nm HZO at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DS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= 50 mV (L = 1 µm /W = 20 µm).</w:t>
            </w:r>
          </w:p>
        </w:tc>
        <w:tc>
          <w:tcPr>
            <w:tcW w:type="dxa" w:w="262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2" w:after="0"/>
              <w:ind w:left="0" w:right="380" w:firstLine="0"/>
              <w:jc w:val="right"/>
            </w:pPr>
            <w:r>
              <w:rPr>
                <w:w w:val="101.9647149478688"/>
                <w:rFonts w:ascii="Helvetica" w:hAnsi="Helvetica" w:eastAsia="Helvetica"/>
                <w:b/>
                <w:i w:val="0"/>
                <w:color w:val="020304"/>
                <w:sz w:val="17"/>
              </w:rPr>
              <w:t>E</w:t>
            </w:r>
            <w:r>
              <w:rPr>
                <w:w w:val="103.03453965620561"/>
                <w:rFonts w:ascii="Helvetica" w:hAnsi="Helvetica" w:eastAsia="Helvetica"/>
                <w:b/>
                <w:i w:val="0"/>
                <w:color w:val="020304"/>
                <w:sz w:val="11"/>
              </w:rPr>
              <w:t>eff</w:t>
            </w:r>
            <w:r>
              <w:rPr>
                <w:w w:val="101.9647149478688"/>
                <w:rFonts w:ascii="Helvetica" w:hAnsi="Helvetica" w:eastAsia="Helvetica"/>
                <w:b/>
                <w:i w:val="0"/>
                <w:color w:val="020304"/>
                <w:sz w:val="17"/>
              </w:rPr>
              <w:t xml:space="preserve"> (MV/cm)</w:t>
            </w:r>
          </w:p>
        </w:tc>
        <w:tc>
          <w:tcPr>
            <w:tcW w:type="dxa" w:w="2236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4" w:after="0"/>
              <w:ind w:left="380" w:right="0" w:firstLine="0"/>
              <w:jc w:val="left"/>
            </w:pPr>
            <w:r>
              <w:rPr>
                <w:w w:val="101.9647149478688"/>
                <w:rFonts w:ascii="Helvetica" w:hAnsi="Helvetica" w:eastAsia="Helvetica"/>
                <w:b/>
                <w:i w:val="0"/>
                <w:color w:val="020304"/>
                <w:sz w:val="17"/>
              </w:rPr>
              <w:t>Temperature (K)</w:t>
            </w:r>
          </w:p>
        </w:tc>
      </w:tr>
      <w:tr>
        <w:trPr>
          <w:trHeight w:hRule="exact" w:val="300"/>
        </w:trPr>
        <w:tc>
          <w:tcPr>
            <w:tcW w:type="dxa" w:w="6237"/>
            <w:gridSpan w:val="9"/>
            <w:vMerge/>
            <w:tcBorders/>
          </w:tcPr>
          <w:p/>
        </w:tc>
        <w:tc>
          <w:tcPr>
            <w:tcW w:type="dxa" w:w="4864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0" w:after="0"/>
              <w:ind w:left="48" w:right="618" w:firstLine="0"/>
              <w:jc w:val="both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8: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(a) µ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eff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vs transverse electric field (E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eff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) L = 1 µm/W = 20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µm for 5 nm thick HZO and HfO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2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. (b) µ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eff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vs temperature for 5 nm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HZO. (c) Phonon limited mobility vs temperature at 0.5 MV/cm.</w:t>
            </w:r>
          </w:p>
        </w:tc>
      </w:tr>
      <w:tr>
        <w:trPr>
          <w:trHeight w:hRule="exact" w:val="160"/>
        </w:trPr>
        <w:tc>
          <w:tcPr>
            <w:tcW w:type="dxa" w:w="3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Simulation Methodology: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In TCAD,</w:t>
            </w:r>
          </w:p>
        </w:tc>
        <w:tc>
          <w:tcPr>
            <w:tcW w:type="dxa" w:w="2736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6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the non-linear and transient</w:t>
            </w:r>
          </w:p>
        </w:tc>
        <w:tc>
          <w:tcPr>
            <w:tcW w:type="dxa" w:w="5544"/>
            <w:gridSpan w:val="8"/>
            <w:vMerge/>
            <w:tcBorders/>
          </w:tcPr>
          <w:p/>
        </w:tc>
      </w:tr>
      <w:tr>
        <w:trPr>
          <w:trHeight w:hRule="exact" w:val="175"/>
        </w:trPr>
        <w:tc>
          <w:tcPr>
            <w:tcW w:type="dxa" w:w="5896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response of polarization (P) of FE material is governed by the following</w:t>
            </w:r>
          </w:p>
        </w:tc>
        <w:tc>
          <w:tcPr>
            <w:tcW w:type="dxa" w:w="5544"/>
            <w:gridSpan w:val="8"/>
            <w:vMerge/>
            <w:tcBorders/>
          </w:tcPr>
          <w:p/>
        </w:tc>
      </w:tr>
      <w:tr>
        <w:trPr>
          <w:trHeight w:hRule="exact" w:val="145"/>
        </w:trPr>
        <w:tc>
          <w:tcPr>
            <w:tcW w:type="dxa" w:w="230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4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equation: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���� � �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�����</w:t>
            </w:r>
          </w:p>
        </w:tc>
        <w:tc>
          <w:tcPr>
            <w:tcW w:type="dxa" w:w="2338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" w:after="0"/>
              <w:ind w:left="0" w:right="0" w:firstLine="0"/>
              <w:jc w:val="center"/>
            </w:pP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 xml:space="preserve"> 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 ��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��� �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+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,</w:t>
            </w:r>
          </w:p>
        </w:tc>
        <w:tc>
          <w:tcPr>
            <w:tcW w:type="dxa" w:w="125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96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[7]</w:t>
            </w:r>
          </w:p>
        </w:tc>
        <w:tc>
          <w:tcPr>
            <w:tcW w:type="dxa" w:w="320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528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Dotted: Stand-alone FE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84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Forward</w:t>
            </w:r>
          </w:p>
        </w:tc>
      </w:tr>
      <w:tr>
        <w:trPr>
          <w:trHeight w:hRule="exact" w:val="178"/>
        </w:trPr>
        <w:tc>
          <w:tcPr>
            <w:tcW w:type="dxa" w:w="693"/>
            <w:vMerge/>
            <w:tcBorders/>
          </w:tcPr>
          <w:p/>
        </w:tc>
        <w:tc>
          <w:tcPr>
            <w:tcW w:type="dxa" w:w="2079"/>
            <w:gridSpan w:val="3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320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0" w:after="0"/>
              <w:ind w:left="0" w:right="51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Solid: FE in MFIS Stack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284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/>
                <w:i w:val="0"/>
                <w:color w:val="020304"/>
                <w:sz w:val="15"/>
              </w:rPr>
              <w:t>Reverse</w:t>
            </w:r>
          </w:p>
        </w:tc>
      </w:tr>
      <w:tr>
        <w:trPr>
          <w:trHeight w:hRule="exact" w:val="182"/>
        </w:trPr>
        <w:tc>
          <w:tcPr>
            <w:tcW w:type="dxa" w:w="5100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where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is the saturation polarization, the term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c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is a constant related to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the history of FE, and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is the offset polarization.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���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is</w:t>
            </w:r>
          </w:p>
        </w:tc>
        <w:tc>
          <w:tcPr>
            <w:tcW w:type="dxa" w:w="200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6" w:after="0"/>
              <w:ind w:left="304" w:right="0" w:firstLine="0"/>
              <w:jc w:val="lef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Case I: 10 nm FE without </w:t>
            </w:r>
          </w:p>
        </w:tc>
        <w:tc>
          <w:tcPr>
            <w:tcW w:type="dxa" w:w="6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00" w:after="0"/>
              <w:ind w:left="0" w:right="274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(b)</w:t>
            </w:r>
          </w:p>
        </w:tc>
        <w:tc>
          <w:tcPr>
            <w:tcW w:type="dxa" w:w="300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8" w:after="0"/>
              <w:ind w:left="0" w:right="1582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(c)</w:t>
            </w:r>
          </w:p>
        </w:tc>
      </w:tr>
      <w:tr>
        <w:trPr>
          <w:trHeight w:hRule="exact" w:val="200"/>
        </w:trPr>
        <w:tc>
          <w:tcPr>
            <w:tcW w:type="dxa" w:w="4851"/>
            <w:gridSpan w:val="7"/>
            <w:vMerge/>
            <w:tcBorders/>
          </w:tcPr>
          <w:p/>
        </w:tc>
        <w:tc>
          <w:tcPr>
            <w:tcW w:type="dxa" w:w="200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0" w:right="440" w:firstLine="0"/>
              <w:jc w:val="righ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interface charge. </w:t>
            </w:r>
          </w:p>
        </w:tc>
        <w:tc>
          <w:tcPr>
            <w:tcW w:type="dxa" w:w="693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100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62" w:val="left"/>
                <w:tab w:pos="2648" w:val="left"/>
                <w:tab w:pos="3092" w:val="left"/>
              </w:tabs>
              <w:autoSpaceDE w:val="0"/>
              <w:widowControl/>
              <w:spacing w:line="170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calculated from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 xml:space="preserve"> � � ��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���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���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3.70777977837457"/>
                <w:rFonts w:ascii="CambriaMath" w:hAnsi="CambriaMath" w:eastAsia="CambriaMath"/>
                <w:b w:val="0"/>
                <w:i w:val="0"/>
                <w:color w:val="020304"/>
                <w:sz w:val="9"/>
              </w:rPr>
              <w:t>�</w:t>
            </w:r>
            <w:r>
              <w:tab/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where E(t) is the applied electric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field and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is the a material dependent time constant which accounts for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the time-dependent switching behavior of domains in FE. The non-zero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value of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 xml:space="preserve"> �</w:t>
            </w:r>
            <w:r>
              <w:rPr>
                <w:w w:val="103.03453965620561"/>
                <w:rFonts w:ascii="CambriaMath" w:hAnsi="CambriaMath" w:eastAsia="CambriaMath"/>
                <w:b w:val="0"/>
                <w:i w:val="0"/>
                <w:color w:val="020304"/>
                <w:sz w:val="11"/>
              </w:rPr>
              <w:t>�</w:t>
            </w:r>
            <w:r>
              <w:rPr>
                <w:w w:val="102.22667058308919"/>
                <w:rFonts w:ascii="CambriaMath" w:hAnsi="CambriaMath" w:eastAsia="CambriaMath"/>
                <w:b w:val="0"/>
                <w:i w:val="0"/>
                <w:color w:val="020304"/>
                <w:sz w:val="15"/>
              </w:rPr>
              <w:t>�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(10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-5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s in our simulations) is essential to physically emulate</w:t>
            </w:r>
          </w:p>
        </w:tc>
        <w:tc>
          <w:tcPr>
            <w:tcW w:type="dxa" w:w="2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1480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Metal</w:t>
            </w:r>
          </w:p>
        </w:tc>
        <w:tc>
          <w:tcPr>
            <w:tcW w:type="dxa" w:w="300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574" w:after="0"/>
              <w:ind w:left="138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NC effect</w:t>
            </w:r>
          </w:p>
        </w:tc>
      </w:tr>
      <w:tr>
        <w:trPr>
          <w:trHeight w:hRule="exact" w:val="240"/>
        </w:trPr>
        <w:tc>
          <w:tcPr>
            <w:tcW w:type="dxa" w:w="4851"/>
            <w:gridSpan w:val="7"/>
            <w:vMerge/>
            <w:tcBorders/>
          </w:tcPr>
          <w:p/>
        </w:tc>
        <w:tc>
          <w:tcPr>
            <w:tcW w:type="dxa" w:w="2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0" w:after="0"/>
              <w:ind w:left="654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10 nm FE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851"/>
            <w:gridSpan w:val="7"/>
            <w:vMerge/>
            <w:tcBorders/>
          </w:tcPr>
          <w:p/>
        </w:tc>
        <w:tc>
          <w:tcPr>
            <w:tcW w:type="dxa" w:w="2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0" w:after="0"/>
              <w:ind w:left="0" w:right="1384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0.8 SiO</w:t>
            </w:r>
            <w:r>
              <w:rPr>
                <w:rFonts w:ascii="Helvetica" w:hAnsi="Helvetica" w:eastAsia="Helvetica"/>
                <w:b w:val="0"/>
                <w:i w:val="0"/>
                <w:color w:val="020304"/>
                <w:sz w:val="10"/>
              </w:rPr>
              <w:t>2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4851"/>
            <w:gridSpan w:val="7"/>
            <w:vMerge/>
            <w:tcBorders/>
          </w:tcPr>
          <w:p/>
        </w:tc>
        <w:tc>
          <w:tcPr>
            <w:tcW w:type="dxa" w:w="266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6" w:after="0"/>
              <w:ind w:left="0" w:right="1600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Si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510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558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the transient switching behavior of FE and is responsible for origin of the</w:t>
            </w:r>
          </w:p>
        </w:tc>
        <w:tc>
          <w:tcPr>
            <w:tcW w:type="dxa" w:w="3465"/>
            <w:gridSpan w:val="5"/>
            <w:vMerge/>
            <w:tcBorders/>
          </w:tcPr>
          <w:p/>
        </w:tc>
        <w:tc>
          <w:tcPr>
            <w:tcW w:type="dxa" w:w="3465"/>
            <w:gridSpan w:val="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8" w:after="14"/>
        <w:ind w:left="1028" w:right="0" w:firstLine="0"/>
        <w:jc w:val="left"/>
      </w:pP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>snap-back NC effect in MFIS stack.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1071"/>
        <w:gridCol w:w="1071"/>
        <w:gridCol w:w="1071"/>
        <w:gridCol w:w="1071"/>
        <w:gridCol w:w="1071"/>
        <w:gridCol w:w="1071"/>
        <w:gridCol w:w="1071"/>
        <w:gridCol w:w="1071"/>
        <w:gridCol w:w="1071"/>
        <w:gridCol w:w="1071"/>
        <w:gridCol w:w="1071"/>
      </w:tblGrid>
      <w:tr>
        <w:trPr>
          <w:trHeight w:hRule="exact" w:val="196"/>
        </w:trPr>
        <w:tc>
          <w:tcPr>
            <w:tcW w:type="dxa" w:w="27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496" w:right="0" w:firstLine="0"/>
              <w:jc w:val="left"/>
            </w:pPr>
            <w:r>
              <w:rPr>
                <w:w w:val="97.78133392333984"/>
                <w:rFonts w:ascii="Calibri" w:hAnsi="Calibri" w:eastAsia="Calibri"/>
                <w:b/>
                <w:i w:val="0"/>
                <w:color w:val="020304"/>
                <w:sz w:val="15"/>
              </w:rPr>
              <w:t>���������������������������������������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44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10: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(a) </w:t>
            </w:r>
          </w:p>
        </w:tc>
        <w:tc>
          <w:tcPr>
            <w:tcW w:type="dxa" w:w="34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18" w:after="0"/>
              <w:ind w:left="0" w:right="0" w:firstLine="0"/>
              <w:jc w:val="center"/>
            </w:pP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V</w:t>
            </w:r>
            <w:r>
              <w:rPr>
                <w:w w:val="103.03453965620561"/>
                <w:rFonts w:ascii="Helvetica" w:hAnsi="Helvetica" w:eastAsia="Helvetica"/>
                <w:b w:val="0"/>
                <w:i w:val="0"/>
                <w:color w:val="020304"/>
                <w:sz w:val="11"/>
              </w:rPr>
              <w:t>FE</w:t>
            </w:r>
          </w:p>
        </w:tc>
        <w:tc>
          <w:tcPr>
            <w:tcW w:type="dxa" w:w="46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62" w:after="0"/>
              <w:ind w:left="0" w:right="0" w:firstLine="0"/>
              <w:jc w:val="center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Ti/Al</w:t>
            </w:r>
          </w:p>
        </w:tc>
        <w:tc>
          <w:tcPr>
            <w:tcW w:type="dxa" w:w="31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0" w:right="0" w:firstLine="0"/>
              <w:jc w:val="center"/>
            </w:pP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V</w:t>
            </w:r>
            <w:r>
              <w:rPr>
                <w:w w:val="103.03453965620561"/>
                <w:rFonts w:ascii="Helvetica" w:hAnsi="Helvetica" w:eastAsia="Helvetica"/>
                <w:b w:val="0"/>
                <w:i w:val="0"/>
                <w:color w:val="020304"/>
                <w:sz w:val="11"/>
              </w:rPr>
              <w:t>G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54" w:right="0" w:firstLine="0"/>
              <w:jc w:val="lef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Case II: 10 nm FE with </w:t>
            </w:r>
          </w:p>
        </w:tc>
        <w:tc>
          <w:tcPr>
            <w:tcW w:type="dxa" w:w="1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28" w:after="0"/>
              <w:ind w:left="334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NC effect</w:t>
            </w:r>
          </w:p>
        </w:tc>
        <w:tc>
          <w:tcPr>
            <w:tcW w:type="dxa" w:w="1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866" w:after="0"/>
              <w:ind w:left="338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(e)</w:t>
            </w:r>
          </w:p>
        </w:tc>
      </w:tr>
      <w:tr>
        <w:trPr>
          <w:trHeight w:hRule="exact" w:val="202"/>
        </w:trPr>
        <w:tc>
          <w:tcPr>
            <w:tcW w:type="dxa" w:w="27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494" w:right="0" w:firstLine="0"/>
              <w:jc w:val="left"/>
            </w:pPr>
            <w:r>
              <w:rPr>
                <w:w w:val="97.78133392333984"/>
                <w:rFonts w:ascii="Calibri" w:hAnsi="Calibri" w:eastAsia="Calibri"/>
                <w:b/>
                <w:i w:val="0"/>
                <w:color w:val="020304"/>
                <w:sz w:val="15"/>
              </w:rPr>
              <w:t>������������������������������������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Schematic of 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54" w:right="0" w:firstLine="0"/>
              <w:jc w:val="lef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interface charge </w:t>
            </w:r>
            <w:r>
              <w:rPr>
                <w:w w:val="97.43923040536734"/>
                <w:rFonts w:ascii="Times" w:hAnsi="Times" w:eastAsia="Times"/>
                <w:b/>
                <w:i w:val="0"/>
                <w:color w:val="020304"/>
                <w:sz w:val="13"/>
              </w:rPr>
              <w:t>(10</w:t>
            </w:r>
            <w:r>
              <w:rPr>
                <w:rFonts w:ascii="Times" w:hAnsi="Times" w:eastAsia="Times"/>
                <w:b/>
                <w:i w:val="0"/>
                <w:color w:val="020304"/>
                <w:sz w:val="8"/>
              </w:rPr>
              <w:t>13</w:t>
            </w:r>
            <w:r>
              <w:rPr>
                <w:w w:val="97.43923040536734"/>
                <w:rFonts w:ascii="Times" w:hAnsi="Times" w:eastAsia="Times"/>
                <w:b/>
                <w:i w:val="0"/>
                <w:color w:val="020304"/>
                <w:sz w:val="13"/>
              </w:rPr>
              <w:t>cm</w:t>
            </w:r>
            <w:r>
              <w:rPr>
                <w:rFonts w:ascii="Times" w:hAnsi="Times" w:eastAsia="Times"/>
                <w:b/>
                <w:i w:val="0"/>
                <w:color w:val="020304"/>
                <w:sz w:val="8"/>
              </w:rPr>
              <w:t>-2</w:t>
            </w:r>
            <w:r>
              <w:rPr>
                <w:w w:val="97.43923040536734"/>
                <w:rFonts w:ascii="Times" w:hAnsi="Times" w:eastAsia="Times"/>
                <w:b/>
                <w:i w:val="0"/>
                <w:color w:val="020304"/>
                <w:sz w:val="13"/>
              </w:rPr>
              <w:t>)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1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2" w:val="left"/>
                <w:tab w:pos="822" w:val="left"/>
              </w:tabs>
              <w:autoSpaceDE w:val="0"/>
              <w:widowControl/>
              <w:spacing w:line="208" w:lineRule="exact" w:before="0" w:after="0"/>
              <w:ind w:left="506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 xml:space="preserve">(a) </w:t>
            </w:r>
            <w:r>
              <w:br/>
            </w:r>
            <w:r>
              <w:tab/>
            </w: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V</w:t>
            </w:r>
            <w:r>
              <w:rPr>
                <w:w w:val="103.03453965620561"/>
                <w:rFonts w:ascii="Helvetica" w:hAnsi="Helvetica" w:eastAsia="Helvetica"/>
                <w:b w:val="0"/>
                <w:i w:val="0"/>
                <w:color w:val="020304"/>
                <w:sz w:val="11"/>
              </w:rPr>
              <w:t xml:space="preserve">G </w:t>
            </w: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Ti/Al FE</w:t>
            </w:r>
          </w:p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0" w:after="0"/>
              <w:ind w:left="0" w:right="0" w:firstLine="0"/>
              <w:jc w:val="center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Ti/Al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8" w:after="0"/>
              <w:ind w:left="24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Fig. 9: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(a) </w:t>
            </w:r>
          </w:p>
        </w:tc>
        <w:tc>
          <w:tcPr>
            <w:tcW w:type="dxa" w:w="16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32" w:val="left"/>
              </w:tabs>
              <w:autoSpaceDE w:val="0"/>
              <w:widowControl/>
              <w:spacing w:line="178" w:lineRule="exact" w:before="0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simulated MFIS </w:t>
            </w:r>
            <w:r>
              <w:tab/>
            </w: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SiO</w:t>
            </w:r>
            <w:r>
              <w:rPr>
                <w:rFonts w:ascii="Helvetica" w:hAnsi="Helvetica" w:eastAsia="Helvetica"/>
                <w:b w:val="0"/>
                <w:i w:val="0"/>
                <w:color w:val="020304"/>
                <w:sz w:val="10"/>
              </w:rPr>
              <w:t>2</w:t>
            </w:r>
          </w:p>
          <w:p>
            <w:pPr>
              <w:autoSpaceDN w:val="0"/>
              <w:tabs>
                <w:tab w:pos="1222" w:val="left"/>
              </w:tabs>
              <w:autoSpaceDE w:val="0"/>
              <w:widowControl/>
              <w:spacing w:line="170" w:lineRule="exact" w:before="0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stack. (b, d, f) </w:t>
            </w:r>
            <w:r>
              <w:tab/>
            </w: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V</w:t>
            </w:r>
            <w:r>
              <w:rPr>
                <w:w w:val="103.03453965620561"/>
                <w:rFonts w:ascii="Helvetica" w:hAnsi="Helvetica" w:eastAsia="Helvetica"/>
                <w:b w:val="0"/>
                <w:i w:val="0"/>
                <w:color w:val="020304"/>
                <w:sz w:val="11"/>
              </w:rPr>
              <w:t>S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Simulated P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FE</w:t>
            </w:r>
          </w:p>
        </w:tc>
        <w:tc>
          <w:tcPr>
            <w:tcW w:type="dxa" w:w="85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0" w:right="176" w:firstLine="0"/>
              <w:jc w:val="right"/>
            </w:pP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FE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0" w:right="742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Metal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63"/>
        </w:trPr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6" w:after="0"/>
              <w:ind w:left="0" w:right="598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10 nm FE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2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Schematic 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" w:after="0"/>
              <w:ind w:left="16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n+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03"/>
        </w:trPr>
        <w:tc>
          <w:tcPr>
            <w:tcW w:type="dxa" w:w="19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62" w:after="0"/>
              <w:ind w:left="0" w:right="360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4 V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0" w:right="0" w:firstLine="0"/>
              <w:jc w:val="center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of simulated 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5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86" w:after="0"/>
              <w:ind w:left="10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 w:val="0"/>
                <w:i w:val="0"/>
                <w:color w:val="FFFFFF"/>
                <w:sz w:val="15"/>
              </w:rPr>
              <w:t>Si p-type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6" w:after="0"/>
              <w:ind w:left="0" w:right="646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0.8 SiO</w:t>
            </w:r>
            <w:r>
              <w:rPr>
                <w:rFonts w:ascii="Helvetica" w:hAnsi="Helvetica" w:eastAsia="Helvetica"/>
                <w:b w:val="0"/>
                <w:i w:val="0"/>
                <w:color w:val="020304"/>
                <w:sz w:val="10"/>
              </w:rPr>
              <w:t>2</w:t>
            </w:r>
          </w:p>
        </w:tc>
        <w:tc>
          <w:tcPr>
            <w:tcW w:type="dxa" w:w="1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222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(d)</w:t>
            </w:r>
          </w:p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6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for standalone FE </w:t>
            </w:r>
          </w:p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0" w:firstLine="0"/>
              <w:jc w:val="center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MFM stack. 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6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and FE in MFIS </w:t>
            </w:r>
          </w:p>
        </w:tc>
        <w:tc>
          <w:tcPr>
            <w:tcW w:type="dxa" w:w="85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4" w:after="0"/>
              <w:ind w:left="6" w:right="0" w:firstLine="0"/>
              <w:jc w:val="left"/>
            </w:pPr>
            <w:r>
              <w:rPr>
                <w:w w:val="97.78133392333984"/>
                <w:rFonts w:ascii="Helvetica" w:hAnsi="Helvetica" w:eastAsia="Helvetica"/>
                <w:b w:val="0"/>
                <w:i w:val="0"/>
                <w:color w:val="FFFFFF"/>
                <w:sz w:val="15"/>
              </w:rPr>
              <w:t>5x10</w:t>
            </w:r>
            <w:r>
              <w:rPr>
                <w:w w:val="103.70777977837457"/>
                <w:rFonts w:ascii="Helvetica" w:hAnsi="Helvetica" w:eastAsia="Helvetica"/>
                <w:b w:val="0"/>
                <w:i w:val="0"/>
                <w:color w:val="FFFFFF"/>
                <w:sz w:val="9"/>
              </w:rPr>
              <w:t>15</w:t>
            </w:r>
            <w:r>
              <w:rPr>
                <w:w w:val="97.78133392333984"/>
                <w:rFonts w:ascii="Helvetica" w:hAnsi="Helvetica" w:eastAsia="Helvetica"/>
                <w:b w:val="0"/>
                <w:i w:val="0"/>
                <w:color w:val="FFFFFF"/>
                <w:sz w:val="15"/>
              </w:rPr>
              <w:t>cm</w:t>
            </w:r>
            <w:r>
              <w:rPr>
                <w:w w:val="103.70777977837457"/>
                <w:rFonts w:ascii="Helvetica" w:hAnsi="Helvetica" w:eastAsia="Helvetica"/>
                <w:b w:val="0"/>
                <w:i w:val="0"/>
                <w:color w:val="FFFFFF"/>
                <w:sz w:val="9"/>
              </w:rPr>
              <w:t>-3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18" w:after="0"/>
              <w:ind w:left="214" w:right="0" w:firstLine="0"/>
              <w:jc w:val="lef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NC effect</w:t>
            </w:r>
          </w:p>
        </w:tc>
        <w:tc>
          <w:tcPr>
            <w:tcW w:type="dxa" w:w="1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40" w:after="0"/>
              <w:ind w:left="250" w:right="0" w:firstLine="0"/>
              <w:jc w:val="lef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(g)</w:t>
            </w:r>
          </w:p>
        </w:tc>
      </w:tr>
      <w:tr>
        <w:trPr>
          <w:trHeight w:hRule="exact" w:val="76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0" w:right="862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Si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71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2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(b) 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11"/>
        </w:trPr>
        <w:tc>
          <w:tcPr>
            <w:tcW w:type="dxa" w:w="19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54" w:after="0"/>
              <w:ind w:left="0" w:right="3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2 V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stack at 1 KHz. </w:t>
            </w:r>
          </w:p>
          <w:p>
            <w:pPr>
              <w:autoSpaceDN w:val="0"/>
              <w:autoSpaceDE w:val="0"/>
              <w:widowControl/>
              <w:spacing w:line="170" w:lineRule="exact" w:before="18" w:after="0"/>
              <w:ind w:left="0" w:right="0" w:firstLine="0"/>
              <w:jc w:val="center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(c,e,g)Corresponding </w:t>
            </w:r>
          </w:p>
        </w:tc>
        <w:tc>
          <w:tcPr>
            <w:tcW w:type="dxa" w:w="26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24" w:after="0"/>
              <w:ind w:left="0" w:right="0" w:firstLine="0"/>
              <w:jc w:val="center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(a)</w:t>
            </w:r>
          </w:p>
        </w:tc>
        <w:tc>
          <w:tcPr>
            <w:tcW w:type="dxa" w:w="85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0" w:after="0"/>
              <w:ind w:left="0" w:right="0" w:firstLine="0"/>
              <w:jc w:val="center"/>
            </w:pPr>
            <w:r>
              <w:rPr>
                <w:w w:val="101.9647149478688"/>
                <w:rFonts w:ascii="Helvetica" w:hAnsi="Helvetica" w:eastAsia="Helvetica"/>
                <w:b w:val="0"/>
                <w:i w:val="0"/>
                <w:color w:val="020304"/>
                <w:sz w:val="17"/>
              </w:rPr>
              <w:t>V</w:t>
            </w:r>
            <w:r>
              <w:rPr>
                <w:w w:val="103.03453965620561"/>
                <w:rFonts w:ascii="Helvetica" w:hAnsi="Helvetica" w:eastAsia="Helvetica"/>
                <w:b w:val="0"/>
                <w:i w:val="0"/>
                <w:color w:val="020304"/>
                <w:sz w:val="11"/>
              </w:rPr>
              <w:t>S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Polarization 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27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6" w:after="0"/>
              <w:ind w:left="218" w:right="0" w:firstLine="0"/>
              <w:jc w:val="lef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Case III: 3 nm FE 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65"/>
        </w:trPr>
        <w:tc>
          <w:tcPr>
            <w:tcW w:type="dxa" w:w="19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0" w:after="0"/>
              <w:ind w:left="0" w:right="164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± 1 V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(P)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FE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6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surface potential gain </w:t>
            </w:r>
          </w:p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65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2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at 1 KHz.</w:t>
            </w:r>
          </w:p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16" w:right="0" w:firstLine="0"/>
              <w:jc w:val="left"/>
            </w:pPr>
            <w:r>
              <w:rPr>
                <w:w w:val="102.56846501277043"/>
                <w:rFonts w:ascii="Times" w:hAnsi="Times" w:eastAsia="Times"/>
                <w:b/>
                <w:i w:val="0"/>
                <w:color w:val="020304"/>
                <w:sz w:val="13"/>
              </w:rPr>
              <w:t xml:space="preserve">without interface charge. 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51"/>
        </w:trPr>
        <w:tc>
          <w:tcPr>
            <w:tcW w:type="dxa" w:w="19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2" w:after="0"/>
              <w:ind w:left="0" w:right="1204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(b)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6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6" w:after="0"/>
              <w:ind w:left="44" w:right="0" w:firstLine="0"/>
              <w:jc w:val="lef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(dψ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/dV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) vs 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20304"/>
                <w:sz w:val="10"/>
              </w:rPr>
              <w:t>GS</w:t>
            </w:r>
          </w:p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2142"/>
            <w:gridSpan w:val="2"/>
            <w:vMerge/>
            <w:tcBorders/>
          </w:tcPr>
          <w:p/>
        </w:tc>
        <w:tc>
          <w:tcPr>
            <w:tcW w:type="dxa" w:w="3213"/>
            <w:gridSpan w:val="3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  <w:tc>
          <w:tcPr>
            <w:tcW w:type="dxa" w:w="1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8" w:after="0"/>
              <w:ind w:left="0" w:right="344" w:firstLine="0"/>
              <w:jc w:val="right"/>
            </w:pPr>
            <w:r>
              <w:rPr>
                <w:w w:val="102.22667058308919"/>
                <w:rFonts w:ascii="Helvetica" w:hAnsi="Helvetica" w:eastAsia="Helvetica"/>
                <w:b/>
                <w:i w:val="0"/>
                <w:color w:val="020304"/>
                <w:sz w:val="15"/>
              </w:rPr>
              <w:t>(f)</w:t>
            </w:r>
          </w:p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524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988" w:firstLine="0"/>
              <w:jc w:val="right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for various gate stacks. 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84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Metal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524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504" w:right="0" w:firstLine="0"/>
              <w:jc w:val="left"/>
            </w:pPr>
            <w:r>
              <w:rPr>
                <w:w w:val="102.22667058308919"/>
                <w:rFonts w:ascii="Times" w:hAnsi="Times" w:eastAsia="Times"/>
                <w:b/>
                <w:i w:val="0"/>
                <w:color w:val="020304"/>
                <w:sz w:val="15"/>
              </w:rPr>
              <w:t>References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: [1] S. Salahuddin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et al.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Nano Lett., vol.8, no. 2, 405, 2008 [2] J.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" w:after="0"/>
              <w:ind w:left="0" w:right="680" w:firstLine="0"/>
              <w:jc w:val="right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3 nm FE</w:t>
            </w:r>
          </w:p>
        </w:tc>
        <w:tc>
          <w:tcPr>
            <w:tcW w:type="dxa" w:w="1071"/>
            <w:vMerge/>
            <w:tcBorders/>
          </w:tcPr>
          <w:p/>
        </w:tc>
        <w:tc>
          <w:tcPr>
            <w:tcW w:type="dxa" w:w="1071"/>
            <w:vMerge/>
            <w:tcBorders/>
          </w:tcPr>
          <w:p/>
        </w:tc>
      </w:tr>
      <w:tr>
        <w:trPr>
          <w:trHeight w:hRule="exact" w:val="566"/>
        </w:trPr>
        <w:tc>
          <w:tcPr>
            <w:tcW w:type="dxa" w:w="524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504" w:right="0" w:firstLine="0"/>
              <w:jc w:val="both"/>
            </w:pP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Müller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et al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. Nano Lett.,vol. 12, 4318, 2012 [3] M.H. Lee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et al. pp. 616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IEDM 2015 [4] M.H. Lee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et al.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IEDM 2016. [5] Y. K. S. Chatterjee</w:t>
            </w:r>
            <w:r>
              <w:rPr>
                <w:w w:val="102.22667058308919"/>
                <w:rFonts w:ascii="Times" w:hAnsi="Times" w:eastAsia="Times"/>
                <w:b w:val="0"/>
                <w:i/>
                <w:color w:val="020304"/>
                <w:sz w:val="15"/>
              </w:rPr>
              <w:t xml:space="preserve"> et al.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 xml:space="preserve"> J. </w:t>
            </w:r>
            <w:r>
              <w:rPr>
                <w:w w:val="102.22667058308919"/>
                <w:rFonts w:ascii="TimesNewRomanPSMT" w:hAnsi="TimesNewRomanPSMT" w:eastAsia="TimesNewRomanPSMT"/>
                <w:b w:val="0"/>
                <w:i w:val="0"/>
                <w:color w:val="020304"/>
                <w:sz w:val="15"/>
              </w:rPr>
              <w:t>Nano- Electron. Phys 2011. [6] Dragosits, K. Modeling and simulation of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8" w:after="0"/>
              <w:ind w:left="432" w:right="576" w:firstLine="0"/>
              <w:jc w:val="center"/>
            </w:pP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0.8 SiO</w:t>
            </w:r>
            <w:r>
              <w:rPr>
                <w:rFonts w:ascii="Helvetica" w:hAnsi="Helvetica" w:eastAsia="Helvetica"/>
                <w:b w:val="0"/>
                <w:i w:val="0"/>
                <w:color w:val="020304"/>
                <w:sz w:val="10"/>
              </w:rPr>
              <w:t xml:space="preserve">2 </w:t>
            </w:r>
            <w:r>
              <w:br/>
            </w:r>
            <w:r>
              <w:rPr>
                <w:w w:val="102.22667058308919"/>
                <w:rFonts w:ascii="Helvetica" w:hAnsi="Helvetica" w:eastAsia="Helvetica"/>
                <w:b w:val="0"/>
                <w:i w:val="0"/>
                <w:color w:val="020304"/>
                <w:sz w:val="15"/>
              </w:rPr>
              <w:t>Si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" w:after="0"/>
              <w:ind w:left="0" w:right="276" w:firstLine="0"/>
              <w:jc w:val="right"/>
            </w:pPr>
            <w:r>
              <w:rPr>
                <w:w w:val="102.56846501277043"/>
                <w:rFonts w:ascii="Helvetica" w:hAnsi="Helvetica" w:eastAsia="Helvetica"/>
                <w:b/>
                <w:i w:val="0"/>
                <w:color w:val="020304"/>
                <w:sz w:val="13"/>
              </w:rPr>
              <w:t>NC effect</w:t>
            </w:r>
          </w:p>
        </w:tc>
        <w:tc>
          <w:tcPr>
            <w:tcW w:type="dxa" w:w="107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8" w:after="0"/>
        <w:ind w:left="974" w:right="0" w:firstLine="0"/>
        <w:jc w:val="left"/>
      </w:pPr>
      <w:r>
        <w:rPr>
          <w:w w:val="102.22667058308919"/>
          <w:rFonts w:ascii="TimesNewRomanPSMT" w:hAnsi="TimesNewRomanPSMT" w:eastAsia="TimesNewRomanPSMT"/>
          <w:b w:val="0"/>
          <w:i w:val="0"/>
          <w:color w:val="020304"/>
          <w:sz w:val="15"/>
        </w:rPr>
        <w:t>ferroelectric devices (2000). [7] Sentaurus™ Device User Guide 2015.</w:t>
      </w:r>
    </w:p>
    <w:p>
      <w:pPr>
        <w:autoSpaceDN w:val="0"/>
        <w:tabs>
          <w:tab w:pos="10296" w:val="left"/>
        </w:tabs>
        <w:autoSpaceDE w:val="0"/>
        <w:widowControl/>
        <w:spacing w:line="235" w:lineRule="auto" w:before="706" w:after="0"/>
        <w:ind w:left="4936" w:right="0" w:firstLine="0"/>
        <w:jc w:val="left"/>
      </w:pPr>
      <w:r>
        <w:rPr>
          <w:rFonts w:ascii="ArialMT" w:hAnsi="ArialMT" w:eastAsia="ArialMT"/>
          <w:b w:val="0"/>
          <w:i w:val="0"/>
          <w:color w:val="221F1F"/>
          <w:sz w:val="18"/>
        </w:rPr>
        <w:t xml:space="preserve">2017 Symposium on VLSI Technology Digest of Technical Papers </w:t>
      </w:r>
      <w:r>
        <w:tab/>
      </w:r>
      <w:r>
        <w:rPr>
          <w:rFonts w:ascii="ArialMT" w:hAnsi="ArialMT" w:eastAsia="ArialMT"/>
          <w:b w:val="0"/>
          <w:i w:val="0"/>
          <w:color w:val="221F1F"/>
          <w:sz w:val="28"/>
        </w:rPr>
        <w:t>T155</w:t>
      </w:r>
    </w:p>
    <w:sectPr w:rsidR="00FC693F" w:rsidRPr="0006063C" w:rsidSect="00034616">
      <w:pgSz w:w="11906" w:h="16044"/>
      <w:pgMar w:top="202" w:right="56" w:bottom="190" w:left="70" w:header="720" w:footer="720" w:gutter="0"/>
      <w:cols w:space="720" w:num="1" w:equalWidth="0">
        <w:col w:w="11780" w:space="0"/>
        <w:col w:w="10176" w:space="0"/>
        <w:col w:w="5078" w:space="0"/>
        <w:col w:w="5098" w:space="0"/>
        <w:col w:w="1017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